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D24742">
        <w:rPr>
          <w:b/>
          <w:sz w:val="28"/>
          <w:szCs w:val="28"/>
          <w:lang w:eastAsia="ru-RU"/>
        </w:rPr>
        <w:t xml:space="preserve">Об </w:t>
      </w:r>
      <w:r w:rsidRPr="00D24742"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утверждении Типовых правил организации работы Попечительского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</w:t>
      </w:r>
      <w:bookmarkEnd w:id="0"/>
      <w:r w:rsidRPr="00D24742">
        <w:rPr>
          <w:rFonts w:ascii="Times New Roman" w:hAnsi="Times New Roman" w:cs="Times New Roman"/>
          <w:sz w:val="28"/>
          <w:szCs w:val="28"/>
          <w:lang w:eastAsia="ru-RU"/>
        </w:rPr>
        <w:t>и порядок его избрания в организациях образования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соответствии с </w:t>
      </w:r>
      <w:hyperlink r:id="rId6" w:anchor="z250" w:history="1">
        <w:r w:rsidRPr="00D2474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9</w:t>
        </w:r>
      </w:hyperlink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44 Закона Республики Казахстан от 27 июля 2007 года "Об образовании" </w:t>
      </w:r>
      <w:r w:rsidRPr="00D2474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прилагаемые </w:t>
      </w:r>
      <w:hyperlink r:id="rId7" w:anchor="z19" w:history="1">
        <w:r w:rsidRPr="00D2474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Типовые правила</w:t>
        </w:r>
      </w:hyperlink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Признать утратившими силу: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1) </w:t>
      </w:r>
      <w:hyperlink r:id="rId8" w:anchor="z1" w:history="1">
        <w:r w:rsidRPr="00D2474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</w:t>
        </w:r>
      </w:hyperlink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  <w:proofErr w:type="gramEnd"/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2) </w:t>
      </w:r>
      <w:hyperlink r:id="rId9" w:anchor="z0" w:history="1">
        <w:r w:rsidRPr="00D2474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</w:t>
        </w:r>
      </w:hyperlink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Ерсаинов</w:t>
      </w:r>
      <w:proofErr w:type="spell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Е.Е.) в установленном законодательством порядке обеспечить: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размещение настоящего приказа на </w:t>
      </w:r>
      <w:proofErr w:type="spell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образования и науки Республики Казахстан;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Контроль за исполнением настоящего приказа возложить на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вице-министра</w:t>
      </w:r>
      <w:proofErr w:type="gram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и науки Республики Казахстан </w:t>
      </w:r>
      <w:proofErr w:type="spell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Асылову</w:t>
      </w:r>
      <w:proofErr w:type="spell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Б.А.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D24742" w:rsidRPr="00D24742" w:rsidTr="00D2474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4742" w:rsidRPr="00D24742" w:rsidRDefault="00D24742" w:rsidP="00D247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74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1" w:name="z17"/>
            <w:bookmarkEnd w:id="1"/>
            <w:r w:rsidRPr="00D2474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D2474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4742" w:rsidRPr="00D24742" w:rsidRDefault="00D24742" w:rsidP="00D247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74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D2474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D24742" w:rsidRPr="00D24742" w:rsidRDefault="00D24742" w:rsidP="00D24742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24742" w:rsidRPr="00D24742" w:rsidTr="00D2474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4742" w:rsidRPr="00D24742" w:rsidRDefault="00D24742" w:rsidP="00D247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7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4742" w:rsidRPr="00D24742" w:rsidRDefault="00D24742" w:rsidP="00D247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z18"/>
            <w:bookmarkEnd w:id="2"/>
            <w:r w:rsidRPr="00D247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r w:rsidRPr="00D247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приказом Министра образования</w:t>
            </w:r>
            <w:r w:rsidRPr="00D247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науки Республики Казахстан</w:t>
            </w:r>
            <w:r w:rsidRPr="00D247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27 июля 2017 года</w:t>
            </w:r>
            <w:r w:rsidRPr="00D247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№ 355</w:t>
            </w:r>
          </w:p>
        </w:tc>
      </w:tr>
    </w:tbl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10" w:anchor="z250" w:history="1">
        <w:r w:rsidRPr="00D2474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9</w:t>
        </w:r>
      </w:hyperlink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 в редакции приказа Министра образования и науки РК от 02.04.2018 </w:t>
      </w:r>
      <w:hyperlink r:id="rId11" w:anchor="z7" w:history="1">
        <w:r w:rsidRPr="00D24742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123</w:t>
        </w:r>
      </w:hyperlink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  <w:proofErr w:type="gramEnd"/>
    </w:p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2 в редакции приказа Министра образования и науки РК от 02.04.2018 </w:t>
      </w:r>
      <w:hyperlink r:id="rId12" w:anchor="z7" w:history="1">
        <w:r w:rsidRPr="00D24742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123</w:t>
        </w:r>
      </w:hyperlink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2. Порядок избрания и состав Попечительского совета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5 в редакции приказа Министра образования и науки РК от 02.04.2018 </w:t>
      </w:r>
      <w:hyperlink r:id="rId13" w:anchor="z10" w:history="1">
        <w:r w:rsidRPr="00D24742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123</w:t>
        </w:r>
      </w:hyperlink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6 в редакции приказа Министра образования и науки РК от 02.04.2018 </w:t>
      </w:r>
      <w:hyperlink r:id="rId14" w:anchor="z10" w:history="1">
        <w:r w:rsidRPr="00D24742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123</w:t>
        </w:r>
      </w:hyperlink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В состав Попечительского совета входят: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представители работодателей и социальных партнеров;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представители некоммерческих организаций (при наличии);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благотворители (при наличии).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состав Попечительского совета не входят лица, указанные в подпунктах 2) и 3) </w:t>
      </w:r>
      <w:hyperlink r:id="rId15" w:anchor="z290" w:history="1">
        <w:r w:rsidRPr="00D2474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1</w:t>
        </w:r>
      </w:hyperlink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51 Закона Республики Казахстан от 27 июля 2007 года "Об образовании".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8 в редакции приказа Министра образования и науки РК от 02.04.2018 </w:t>
      </w:r>
      <w:hyperlink r:id="rId16" w:anchor="z14" w:history="1">
        <w:r w:rsidRPr="00D24742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123</w:t>
        </w:r>
      </w:hyperlink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13 в редакции приказа Министра образования и науки РК от 02.04.2018 </w:t>
      </w:r>
      <w:hyperlink r:id="rId17" w:anchor="z17" w:history="1">
        <w:r w:rsidRPr="00D24742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123</w:t>
        </w:r>
      </w:hyperlink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3. Полномочия Попечительского совета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Попечительский совет организации образования: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осуществляет общественный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участвует в распределении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решение о его целевом расходовании;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вырабатывает предложения при формировании бюджета организации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11) знакомится с деятельностью организации образования,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условиями</w:t>
      </w:r>
      <w:proofErr w:type="gram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14 в редакции приказа Министра образования и науки РК от 08.02.2018 </w:t>
      </w:r>
      <w:hyperlink r:id="rId18" w:anchor="z7" w:history="1">
        <w:r w:rsidRPr="00D24742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43</w:t>
        </w:r>
      </w:hyperlink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4. Порядок организации работы Попечительского совета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совета</w:t>
      </w:r>
      <w:proofErr w:type="gram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Уведомление содержит дату, время и место проведения заседания.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19 в редакции приказа Министра образования и науки РК от 02.04.2018 </w:t>
      </w:r>
      <w:hyperlink r:id="rId19" w:anchor="z20" w:history="1">
        <w:r w:rsidRPr="00D24742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123</w:t>
        </w:r>
      </w:hyperlink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21 в редакции приказа Министра образования и науки РК от 02.04.2018 </w:t>
      </w:r>
      <w:hyperlink r:id="rId20" w:anchor="z23" w:history="1">
        <w:r w:rsidRPr="00D24742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123</w:t>
        </w:r>
      </w:hyperlink>
      <w:r w:rsidRPr="00D2474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2474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собственном</w:t>
      </w:r>
      <w:proofErr w:type="gram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28. Поступления от благотворительной помощи расходуются на следующие цели: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социальная поддержка обучающихся и воспитанников организации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совершенствование материально-технической базы организации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развитие спорта, поддержка одаренных детей;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дств бл</w:t>
      </w:r>
      <w:proofErr w:type="gram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5. Прекращение работы Попечительского совета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30. Прекращение работы Попечительского совета осуществляется: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при ликвидации и реорганизации организации образования.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31. Член Попечительского совета исключается из состава Попечительского совета: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 личной инициативе;</w:t>
      </w:r>
    </w:p>
    <w:p w:rsidR="00D24742" w:rsidRPr="00D24742" w:rsidRDefault="00D24742" w:rsidP="00D24742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2474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по причине отсутствия без уважительных причин на заседаниях более трех раз подряд</w:t>
      </w:r>
    </w:p>
    <w:p w:rsidR="003C6932" w:rsidRDefault="003C6932"/>
    <w:sectPr w:rsidR="003C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E6A"/>
    <w:multiLevelType w:val="multilevel"/>
    <w:tmpl w:val="B18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0E"/>
    <w:rsid w:val="003C6932"/>
    <w:rsid w:val="00B975D7"/>
    <w:rsid w:val="00D11DBD"/>
    <w:rsid w:val="00D24742"/>
    <w:rsid w:val="00D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7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7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070004995_" TargetMode="External"/><Relationship Id="rId13" Type="http://schemas.openxmlformats.org/officeDocument/2006/relationships/hyperlink" Target="https://adilet.zan.kz/rus/docs/V1800016860" TargetMode="External"/><Relationship Id="rId18" Type="http://schemas.openxmlformats.org/officeDocument/2006/relationships/hyperlink" Target="https://adilet.zan.kz/rus/docs/V180001642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rus/docs/V1700015584" TargetMode="External"/><Relationship Id="rId12" Type="http://schemas.openxmlformats.org/officeDocument/2006/relationships/hyperlink" Target="https://adilet.zan.kz/rus/docs/V1800016860" TargetMode="External"/><Relationship Id="rId17" Type="http://schemas.openxmlformats.org/officeDocument/2006/relationships/hyperlink" Target="https://adilet.zan.kz/rus/docs/V18000168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800016860" TargetMode="External"/><Relationship Id="rId20" Type="http://schemas.openxmlformats.org/officeDocument/2006/relationships/hyperlink" Target="https://adilet.zan.kz/rus/docs/V18000168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18000168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070000319_" TargetMode="External"/><Relationship Id="rId10" Type="http://schemas.openxmlformats.org/officeDocument/2006/relationships/hyperlink" Target="https://adilet.zan.kz/rus/docs/Z070000319_" TargetMode="External"/><Relationship Id="rId19" Type="http://schemas.openxmlformats.org/officeDocument/2006/relationships/hyperlink" Target="https://adilet.zan.kz/rus/docs/V18000168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600014751" TargetMode="External"/><Relationship Id="rId14" Type="http://schemas.openxmlformats.org/officeDocument/2006/relationships/hyperlink" Target="https://adilet.zan.kz/rus/docs/V18000168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2756</Words>
  <Characters>15713</Characters>
  <Application>Microsoft Office Word</Application>
  <DocSecurity>0</DocSecurity>
  <Lines>130</Lines>
  <Paragraphs>36</Paragraphs>
  <ScaleCrop>false</ScaleCrop>
  <Company/>
  <LinksUpToDate>false</LinksUpToDate>
  <CharactersWithSpaces>18433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Тулекбаевна</dc:creator>
  <cp:keywords/>
  <dc:description/>
  <cp:lastModifiedBy>Айгуль Тулекбаевна</cp:lastModifiedBy>
  <cp:revision>3</cp:revision>
  <dcterms:created xsi:type="dcterms:W3CDTF">2022-11-23T05:55:00Z</dcterms:created>
  <dcterms:modified xsi:type="dcterms:W3CDTF">2022-11-23T05:56:00Z</dcterms:modified>
</cp:coreProperties>
</file>